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B26F" w14:textId="77777777" w:rsidR="006742E8" w:rsidRDefault="006742E8" w:rsidP="006742E8">
      <w:pPr>
        <w:pStyle w:val="NormaleWeb"/>
        <w:shd w:val="clear" w:color="auto" w:fill="FFFFFF"/>
        <w:spacing w:before="0" w:beforeAutospacing="0" w:after="300" w:afterAutospacing="0"/>
        <w:rPr>
          <w:rFonts w:ascii="Arial" w:hAnsi="Arial" w:cs="Arial"/>
          <w:color w:val="616161"/>
          <w:sz w:val="21"/>
          <w:szCs w:val="21"/>
        </w:rPr>
      </w:pPr>
      <w:r>
        <w:rPr>
          <w:rFonts w:ascii="Arial" w:hAnsi="Arial" w:cs="Arial"/>
          <w:b/>
          <w:bCs/>
          <w:color w:val="616161"/>
          <w:sz w:val="21"/>
          <w:szCs w:val="21"/>
        </w:rPr>
        <w:t>SAMUELE MICHELE CASCINO </w:t>
      </w:r>
      <w:r>
        <w:rPr>
          <w:rFonts w:ascii="Arial" w:hAnsi="Arial" w:cs="Arial"/>
          <w:i/>
          <w:iCs/>
          <w:color w:val="616161"/>
          <w:sz w:val="21"/>
          <w:szCs w:val="21"/>
        </w:rPr>
        <w:t>violino</w:t>
      </w:r>
    </w:p>
    <w:p w14:paraId="5CFB2051" w14:textId="77777777" w:rsidR="006742E8" w:rsidRDefault="006742E8" w:rsidP="006742E8">
      <w:pPr>
        <w:pStyle w:val="NormaleWeb"/>
        <w:shd w:val="clear" w:color="auto" w:fill="FFFFFF"/>
        <w:spacing w:before="0" w:beforeAutospacing="0" w:after="300" w:afterAutospacing="0"/>
        <w:rPr>
          <w:rFonts w:ascii="Arial" w:hAnsi="Arial" w:cs="Arial"/>
          <w:i/>
          <w:iCs/>
          <w:color w:val="616161"/>
          <w:sz w:val="21"/>
          <w:szCs w:val="21"/>
        </w:rPr>
      </w:pPr>
      <w:r>
        <w:rPr>
          <w:rFonts w:ascii="Arial" w:hAnsi="Arial" w:cs="Arial"/>
          <w:b/>
          <w:bCs/>
          <w:color w:val="616161"/>
          <w:sz w:val="21"/>
          <w:szCs w:val="21"/>
        </w:rPr>
        <w:t>VINCENZO INDOVINO </w:t>
      </w:r>
      <w:r>
        <w:rPr>
          <w:rFonts w:ascii="Arial" w:hAnsi="Arial" w:cs="Arial"/>
          <w:i/>
          <w:iCs/>
          <w:color w:val="616161"/>
          <w:sz w:val="21"/>
          <w:szCs w:val="21"/>
        </w:rPr>
        <w:t>pianoforte</w:t>
      </w:r>
    </w:p>
    <w:p w14:paraId="62D469C0" w14:textId="0ED35608" w:rsidR="006742E8" w:rsidRDefault="006742E8" w:rsidP="006742E8">
      <w:pPr>
        <w:pStyle w:val="NormaleWeb"/>
        <w:shd w:val="clear" w:color="auto" w:fill="FFFFFF"/>
        <w:spacing w:before="0" w:beforeAutospacing="0" w:after="300" w:afterAutospacing="0"/>
        <w:rPr>
          <w:rFonts w:ascii="Arial" w:hAnsi="Arial" w:cs="Arial"/>
          <w:color w:val="616161"/>
          <w:sz w:val="21"/>
          <w:szCs w:val="21"/>
        </w:rPr>
      </w:pPr>
      <w:r>
        <w:rPr>
          <w:rFonts w:ascii="Arial" w:hAnsi="Arial" w:cs="Arial"/>
          <w:i/>
          <w:iCs/>
          <w:color w:val="616161"/>
          <w:sz w:val="21"/>
          <w:szCs w:val="21"/>
        </w:rPr>
        <w:t>Teatro Politeama Ore 17.15-19.30</w:t>
      </w:r>
    </w:p>
    <w:p w14:paraId="2913B505" w14:textId="77777777" w:rsidR="006742E8" w:rsidRDefault="006742E8" w:rsidP="006742E8">
      <w:pPr>
        <w:pStyle w:val="NormaleWeb"/>
        <w:shd w:val="clear" w:color="auto" w:fill="FFFFFF"/>
        <w:spacing w:before="0" w:beforeAutospacing="0" w:after="300" w:afterAutospacing="0"/>
        <w:rPr>
          <w:rFonts w:ascii="Arial" w:hAnsi="Arial" w:cs="Arial"/>
          <w:color w:val="616161"/>
          <w:sz w:val="21"/>
          <w:szCs w:val="21"/>
        </w:rPr>
      </w:pPr>
      <w:r>
        <w:rPr>
          <w:rFonts w:ascii="Arial" w:hAnsi="Arial" w:cs="Arial"/>
          <w:b/>
          <w:bCs/>
          <w:color w:val="616161"/>
          <w:sz w:val="21"/>
          <w:szCs w:val="21"/>
        </w:rPr>
        <w:t>Ludwig van Beethoven</w:t>
      </w:r>
      <w:r>
        <w:rPr>
          <w:rFonts w:ascii="Arial" w:hAnsi="Arial" w:cs="Arial"/>
          <w:color w:val="616161"/>
          <w:sz w:val="21"/>
          <w:szCs w:val="21"/>
        </w:rPr>
        <w:t> (1770 – 1827)</w:t>
      </w:r>
      <w:r>
        <w:rPr>
          <w:rFonts w:ascii="Arial" w:hAnsi="Arial" w:cs="Arial"/>
          <w:color w:val="616161"/>
          <w:sz w:val="21"/>
          <w:szCs w:val="21"/>
        </w:rPr>
        <w:br/>
      </w:r>
      <w:r>
        <w:rPr>
          <w:rFonts w:ascii="Arial" w:hAnsi="Arial" w:cs="Arial"/>
          <w:i/>
          <w:iCs/>
          <w:color w:val="616161"/>
          <w:sz w:val="21"/>
          <w:szCs w:val="21"/>
        </w:rPr>
        <w:t>Sonata per violino e pianoforte in Fa maggiore n. 5 </w:t>
      </w:r>
      <w:r>
        <w:rPr>
          <w:rFonts w:ascii="Arial" w:hAnsi="Arial" w:cs="Arial"/>
          <w:color w:val="616161"/>
          <w:sz w:val="21"/>
          <w:szCs w:val="21"/>
        </w:rPr>
        <w:t>op. 24</w:t>
      </w:r>
      <w:r>
        <w:rPr>
          <w:rFonts w:ascii="Arial" w:hAnsi="Arial" w:cs="Arial"/>
          <w:i/>
          <w:iCs/>
          <w:color w:val="616161"/>
          <w:sz w:val="21"/>
          <w:szCs w:val="21"/>
        </w:rPr>
        <w:t> </w:t>
      </w:r>
      <w:r>
        <w:rPr>
          <w:rFonts w:ascii="Arial" w:hAnsi="Arial" w:cs="Arial"/>
          <w:color w:val="616161"/>
          <w:sz w:val="21"/>
          <w:szCs w:val="21"/>
        </w:rPr>
        <w:t>(28’)</w:t>
      </w:r>
      <w:r>
        <w:rPr>
          <w:rFonts w:ascii="Arial" w:hAnsi="Arial" w:cs="Arial"/>
          <w:color w:val="616161"/>
          <w:sz w:val="21"/>
          <w:szCs w:val="21"/>
        </w:rPr>
        <w:br/>
        <w:t>Allegro</w:t>
      </w:r>
      <w:r>
        <w:rPr>
          <w:rFonts w:ascii="Arial" w:hAnsi="Arial" w:cs="Arial"/>
          <w:color w:val="616161"/>
          <w:sz w:val="21"/>
          <w:szCs w:val="21"/>
        </w:rPr>
        <w:br/>
        <w:t>Adagio molto espressivo</w:t>
      </w:r>
      <w:r>
        <w:rPr>
          <w:rFonts w:ascii="Arial" w:hAnsi="Arial" w:cs="Arial"/>
          <w:color w:val="616161"/>
          <w:sz w:val="21"/>
          <w:szCs w:val="21"/>
        </w:rPr>
        <w:br/>
        <w:t>Scherzo. Allegro molto – Trio</w:t>
      </w:r>
      <w:r>
        <w:rPr>
          <w:rFonts w:ascii="Arial" w:hAnsi="Arial" w:cs="Arial"/>
          <w:color w:val="616161"/>
          <w:sz w:val="21"/>
          <w:szCs w:val="21"/>
        </w:rPr>
        <w:br/>
        <w:t>Rondo. Allegro ma non troppo</w:t>
      </w:r>
    </w:p>
    <w:p w14:paraId="74144260" w14:textId="77777777" w:rsidR="006742E8" w:rsidRDefault="006742E8" w:rsidP="006742E8">
      <w:pPr>
        <w:pStyle w:val="NormaleWeb"/>
        <w:shd w:val="clear" w:color="auto" w:fill="FFFFFF"/>
        <w:spacing w:before="0" w:beforeAutospacing="0" w:after="300" w:afterAutospacing="0"/>
        <w:rPr>
          <w:rFonts w:ascii="Arial" w:hAnsi="Arial" w:cs="Arial"/>
          <w:color w:val="616161"/>
          <w:sz w:val="21"/>
          <w:szCs w:val="21"/>
        </w:rPr>
      </w:pPr>
      <w:r>
        <w:rPr>
          <w:rFonts w:ascii="Arial" w:hAnsi="Arial" w:cs="Arial"/>
          <w:b/>
          <w:bCs/>
          <w:color w:val="616161"/>
          <w:sz w:val="21"/>
          <w:szCs w:val="21"/>
        </w:rPr>
        <w:t>Camille Saint-Saëns </w:t>
      </w:r>
      <w:r>
        <w:rPr>
          <w:rFonts w:ascii="Arial" w:hAnsi="Arial" w:cs="Arial"/>
          <w:color w:val="616161"/>
          <w:sz w:val="21"/>
          <w:szCs w:val="21"/>
        </w:rPr>
        <w:t>(1835 – 1921)</w:t>
      </w:r>
      <w:r>
        <w:rPr>
          <w:rFonts w:ascii="Arial" w:hAnsi="Arial" w:cs="Arial"/>
          <w:color w:val="616161"/>
          <w:sz w:val="21"/>
          <w:szCs w:val="21"/>
        </w:rPr>
        <w:br/>
      </w:r>
      <w:r>
        <w:rPr>
          <w:rFonts w:ascii="Arial" w:hAnsi="Arial" w:cs="Arial"/>
          <w:i/>
          <w:iCs/>
          <w:color w:val="616161"/>
          <w:sz w:val="21"/>
          <w:szCs w:val="21"/>
        </w:rPr>
        <w:t>Danse macabre </w:t>
      </w:r>
      <w:r>
        <w:rPr>
          <w:rFonts w:ascii="Arial" w:hAnsi="Arial" w:cs="Arial"/>
          <w:color w:val="616161"/>
          <w:sz w:val="21"/>
          <w:szCs w:val="21"/>
        </w:rPr>
        <w:t>op. 40 (7’)</w:t>
      </w:r>
    </w:p>
    <w:p w14:paraId="48435A9B" w14:textId="77777777" w:rsidR="006742E8" w:rsidRDefault="006742E8" w:rsidP="006742E8">
      <w:pPr>
        <w:pStyle w:val="NormaleWeb"/>
        <w:shd w:val="clear" w:color="auto" w:fill="FFFFFF"/>
        <w:spacing w:before="0" w:beforeAutospacing="0" w:after="300" w:afterAutospacing="0"/>
        <w:rPr>
          <w:rFonts w:ascii="Arial" w:hAnsi="Arial" w:cs="Arial"/>
          <w:color w:val="616161"/>
          <w:sz w:val="21"/>
          <w:szCs w:val="21"/>
        </w:rPr>
      </w:pPr>
      <w:r>
        <w:rPr>
          <w:rFonts w:ascii="Arial" w:hAnsi="Arial" w:cs="Arial"/>
          <w:color w:val="616161"/>
          <w:sz w:val="21"/>
          <w:szCs w:val="21"/>
        </w:rPr>
        <w:t>***</w:t>
      </w:r>
    </w:p>
    <w:p w14:paraId="5AF7BE5B" w14:textId="77777777" w:rsidR="006742E8" w:rsidRDefault="006742E8" w:rsidP="006742E8">
      <w:pPr>
        <w:pStyle w:val="NormaleWeb"/>
        <w:shd w:val="clear" w:color="auto" w:fill="FFFFFF"/>
        <w:spacing w:before="0" w:beforeAutospacing="0" w:after="300" w:afterAutospacing="0"/>
        <w:rPr>
          <w:rFonts w:ascii="Arial" w:hAnsi="Arial" w:cs="Arial"/>
          <w:color w:val="616161"/>
          <w:sz w:val="21"/>
          <w:szCs w:val="21"/>
        </w:rPr>
      </w:pPr>
      <w:r>
        <w:rPr>
          <w:rFonts w:ascii="Arial" w:hAnsi="Arial" w:cs="Arial"/>
          <w:b/>
          <w:bCs/>
          <w:color w:val="616161"/>
          <w:sz w:val="21"/>
          <w:szCs w:val="21"/>
        </w:rPr>
        <w:t>César Franck </w:t>
      </w:r>
      <w:r>
        <w:rPr>
          <w:rFonts w:ascii="Arial" w:hAnsi="Arial" w:cs="Arial"/>
          <w:color w:val="616161"/>
          <w:sz w:val="21"/>
          <w:szCs w:val="21"/>
        </w:rPr>
        <w:t>(1822 – 1890)</w:t>
      </w:r>
      <w:r>
        <w:rPr>
          <w:rFonts w:ascii="Arial" w:hAnsi="Arial" w:cs="Arial"/>
          <w:color w:val="616161"/>
          <w:sz w:val="21"/>
          <w:szCs w:val="21"/>
        </w:rPr>
        <w:br/>
      </w:r>
      <w:r>
        <w:rPr>
          <w:rFonts w:ascii="Arial" w:hAnsi="Arial" w:cs="Arial"/>
          <w:i/>
          <w:iCs/>
          <w:color w:val="616161"/>
          <w:sz w:val="21"/>
          <w:szCs w:val="21"/>
        </w:rPr>
        <w:t>Sonata in La maggiore per violino e pianoforte </w:t>
      </w:r>
      <w:r>
        <w:rPr>
          <w:rFonts w:ascii="Arial" w:hAnsi="Arial" w:cs="Arial"/>
          <w:color w:val="616161"/>
          <w:sz w:val="21"/>
          <w:szCs w:val="21"/>
        </w:rPr>
        <w:t>(30’)</w:t>
      </w:r>
      <w:r>
        <w:rPr>
          <w:rFonts w:ascii="Arial" w:hAnsi="Arial" w:cs="Arial"/>
          <w:color w:val="616161"/>
          <w:sz w:val="21"/>
          <w:szCs w:val="21"/>
        </w:rPr>
        <w:br/>
        <w:t>Allegretto ben moderato</w:t>
      </w:r>
      <w:r>
        <w:rPr>
          <w:rFonts w:ascii="Arial" w:hAnsi="Arial" w:cs="Arial"/>
          <w:color w:val="616161"/>
          <w:sz w:val="21"/>
          <w:szCs w:val="21"/>
        </w:rPr>
        <w:br/>
        <w:t>Allegro molto</w:t>
      </w:r>
      <w:r>
        <w:rPr>
          <w:rFonts w:ascii="Arial" w:hAnsi="Arial" w:cs="Arial"/>
          <w:color w:val="616161"/>
          <w:sz w:val="21"/>
          <w:szCs w:val="21"/>
        </w:rPr>
        <w:br/>
        <w:t>Recitativo – Fantasia: Ben moderato</w:t>
      </w:r>
      <w:r>
        <w:rPr>
          <w:rFonts w:ascii="Arial" w:hAnsi="Arial" w:cs="Arial"/>
          <w:color w:val="616161"/>
          <w:sz w:val="21"/>
          <w:szCs w:val="21"/>
        </w:rPr>
        <w:br/>
        <w:t>Allegretto poco mosso</w:t>
      </w:r>
    </w:p>
    <w:p w14:paraId="462F0B9D" w14:textId="77777777" w:rsidR="002B3F3F" w:rsidRDefault="002B3F3F"/>
    <w:sectPr w:rsidR="002B3F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4D"/>
    <w:rsid w:val="002B3F3F"/>
    <w:rsid w:val="006742E8"/>
    <w:rsid w:val="00696740"/>
    <w:rsid w:val="00DD6B4D"/>
    <w:rsid w:val="00FB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3554"/>
  <w15:chartTrackingRefBased/>
  <w15:docId w15:val="{0F7CF958-1D09-40F8-9A3E-7103273D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D6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6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6B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6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6B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6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6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6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6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6B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6B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6B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6B4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6B4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6B4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6B4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6B4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6B4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6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6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6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6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6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6B4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D6B4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D6B4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6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6B4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6B4D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67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OREFICE</dc:creator>
  <cp:keywords/>
  <dc:description/>
  <cp:lastModifiedBy>Anna Maria Farina</cp:lastModifiedBy>
  <cp:revision>2</cp:revision>
  <dcterms:created xsi:type="dcterms:W3CDTF">2024-03-13T17:58:00Z</dcterms:created>
  <dcterms:modified xsi:type="dcterms:W3CDTF">2024-03-13T17:58:00Z</dcterms:modified>
</cp:coreProperties>
</file>